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4856" w:rsidRDefault="00AB4822">
      <w:pPr>
        <w:rPr>
          <w:color w:val="0432FF"/>
          <w:sz w:val="24"/>
          <w:szCs w:val="32"/>
        </w:rPr>
      </w:pPr>
      <w:r w:rsidRPr="00AB4822">
        <w:rPr>
          <w:color w:val="0432FF"/>
          <w:sz w:val="24"/>
          <w:szCs w:val="32"/>
        </w:rPr>
        <w:drawing>
          <wp:inline distT="0" distB="0" distL="0" distR="0" wp14:anchorId="68528ADB" wp14:editId="72E26B92">
            <wp:extent cx="5270500" cy="35852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58A" w:rsidRDefault="00AB4822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逻辑回归算法在工作中是用的最普遍的算法</w:t>
      </w:r>
    </w:p>
    <w:p w:rsidR="002D358A" w:rsidRDefault="00250D55">
      <w:pPr>
        <w:rPr>
          <w:color w:val="0432FF"/>
          <w:sz w:val="24"/>
          <w:szCs w:val="32"/>
        </w:rPr>
      </w:pPr>
      <w:r w:rsidRPr="00250D55">
        <w:rPr>
          <w:color w:val="0432FF"/>
          <w:sz w:val="24"/>
          <w:szCs w:val="32"/>
        </w:rPr>
        <w:drawing>
          <wp:inline distT="0" distB="0" distL="0" distR="0" wp14:anchorId="64E18FA4" wp14:editId="59B56664">
            <wp:extent cx="5270500" cy="28917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6F" w:rsidRDefault="008B046F">
      <w:pPr>
        <w:rPr>
          <w:color w:val="0432FF"/>
          <w:sz w:val="24"/>
          <w:szCs w:val="32"/>
        </w:rPr>
      </w:pPr>
    </w:p>
    <w:p w:rsidR="008B046F" w:rsidRDefault="008B046F">
      <w:pPr>
        <w:rPr>
          <w:rFonts w:hint="eastAsia"/>
          <w:color w:val="0432FF"/>
          <w:sz w:val="24"/>
          <w:szCs w:val="32"/>
        </w:rPr>
      </w:pPr>
      <w:r w:rsidRPr="008B046F">
        <w:rPr>
          <w:color w:val="0432FF"/>
          <w:sz w:val="24"/>
          <w:szCs w:val="32"/>
        </w:rPr>
        <w:lastRenderedPageBreak/>
        <w:drawing>
          <wp:inline distT="0" distB="0" distL="0" distR="0" wp14:anchorId="2BF575A2" wp14:editId="420D3745">
            <wp:extent cx="5270500" cy="31642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58A" w:rsidRDefault="002D358A">
      <w:pPr>
        <w:rPr>
          <w:color w:val="0432FF"/>
          <w:sz w:val="24"/>
          <w:szCs w:val="32"/>
        </w:rPr>
      </w:pPr>
    </w:p>
    <w:p w:rsidR="000E0A0A" w:rsidRDefault="000E0A0A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对于线性回归：</w:t>
      </w:r>
    </w:p>
    <w:p w:rsidR="000E0A0A" w:rsidRDefault="000E0A0A">
      <w:pPr>
        <w:rPr>
          <w:color w:val="0432FF"/>
          <w:sz w:val="24"/>
          <w:szCs w:val="32"/>
        </w:rPr>
      </w:pPr>
      <w:r w:rsidRPr="000E0A0A">
        <w:rPr>
          <w:color w:val="0432FF"/>
          <w:sz w:val="24"/>
          <w:szCs w:val="32"/>
        </w:rPr>
        <w:drawing>
          <wp:inline distT="0" distB="0" distL="0" distR="0" wp14:anchorId="6A714C66" wp14:editId="7513C6AE">
            <wp:extent cx="5270500" cy="14973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0F" w:rsidRDefault="00B9020F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而概率的值域是 [</w:t>
      </w:r>
      <w:r>
        <w:rPr>
          <w:color w:val="0432FF"/>
          <w:sz w:val="24"/>
          <w:szCs w:val="32"/>
        </w:rPr>
        <w:t>0, 1]</w:t>
      </w:r>
    </w:p>
    <w:p w:rsidR="00B9020F" w:rsidRDefault="00B9020F">
      <w:pPr>
        <w:rPr>
          <w:color w:val="0432FF"/>
          <w:sz w:val="24"/>
          <w:szCs w:val="32"/>
        </w:rPr>
      </w:pPr>
    </w:p>
    <w:p w:rsidR="00B9020F" w:rsidRDefault="00B9020F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于是可以做进一步的改进：</w:t>
      </w:r>
    </w:p>
    <w:p w:rsidR="00B9020F" w:rsidRDefault="00B9020F">
      <w:pPr>
        <w:rPr>
          <w:color w:val="0432FF"/>
          <w:sz w:val="24"/>
          <w:szCs w:val="32"/>
        </w:rPr>
      </w:pPr>
      <w:r w:rsidRPr="00B9020F">
        <w:rPr>
          <w:color w:val="0432FF"/>
          <w:sz w:val="24"/>
          <w:szCs w:val="32"/>
        </w:rPr>
        <w:lastRenderedPageBreak/>
        <w:drawing>
          <wp:inline distT="0" distB="0" distL="0" distR="0" wp14:anchorId="556D069E" wp14:editId="3D06BFA7">
            <wp:extent cx="5270500" cy="34277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31" w:rsidRDefault="00F27F31">
      <w:pPr>
        <w:rPr>
          <w:color w:val="0432FF"/>
          <w:sz w:val="24"/>
          <w:szCs w:val="32"/>
        </w:rPr>
      </w:pPr>
    </w:p>
    <w:p w:rsidR="00F27F31" w:rsidRDefault="00F27F31">
      <w:pPr>
        <w:rPr>
          <w:color w:val="0432FF"/>
          <w:sz w:val="24"/>
          <w:szCs w:val="32"/>
        </w:rPr>
      </w:pPr>
      <w:r w:rsidRPr="00F27F31">
        <w:rPr>
          <w:color w:val="0432FF"/>
          <w:sz w:val="24"/>
          <w:szCs w:val="32"/>
        </w:rPr>
        <w:drawing>
          <wp:inline distT="0" distB="0" distL="0" distR="0" wp14:anchorId="23181BA7" wp14:editId="253234A0">
            <wp:extent cx="5270500" cy="29514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F4D" w:rsidRDefault="00197F4D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把 Sigmoid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函数绘制出来，看看它的特性：</w:t>
      </w:r>
    </w:p>
    <w:p w:rsidR="00197F4D" w:rsidRDefault="00197F4D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[</w:t>
      </w:r>
      <w:r w:rsidRPr="00E31A71">
        <w:rPr>
          <w:color w:val="0432FF"/>
          <w:sz w:val="24"/>
          <w:szCs w:val="32"/>
          <w:highlight w:val="yellow"/>
        </w:rPr>
        <w:t>09-</w:t>
      </w:r>
      <w:r w:rsidRPr="00E31A71">
        <w:rPr>
          <w:color w:val="0432FF"/>
          <w:sz w:val="24"/>
          <w:szCs w:val="32"/>
          <w:highlight w:val="yellow"/>
        </w:rPr>
        <w:t>01</w:t>
      </w:r>
      <w:r w:rsidRPr="00E31A71">
        <w:rPr>
          <w:color w:val="0432FF"/>
          <w:sz w:val="24"/>
          <w:szCs w:val="32"/>
          <w:highlight w:val="yellow"/>
        </w:rPr>
        <w:t xml:space="preserve"> </w:t>
      </w:r>
      <w:r w:rsidRPr="00E31A71">
        <w:rPr>
          <w:color w:val="0432FF"/>
          <w:sz w:val="24"/>
          <w:szCs w:val="32"/>
          <w:highlight w:val="yellow"/>
        </w:rPr>
        <w:t>What-is-Logistic-</w:t>
      </w:r>
      <w:proofErr w:type="spellStart"/>
      <w:r w:rsidRPr="00E31A71">
        <w:rPr>
          <w:color w:val="0432FF"/>
          <w:sz w:val="24"/>
          <w:szCs w:val="32"/>
          <w:highlight w:val="yellow"/>
        </w:rPr>
        <w:t>Regression</w:t>
      </w:r>
      <w:r>
        <w:rPr>
          <w:color w:val="0432FF"/>
          <w:sz w:val="24"/>
          <w:szCs w:val="32"/>
        </w:rPr>
        <w:t>.ipynb</w:t>
      </w:r>
      <w:proofErr w:type="spellEnd"/>
      <w:r>
        <w:rPr>
          <w:color w:val="0432FF"/>
          <w:sz w:val="24"/>
          <w:szCs w:val="32"/>
        </w:rPr>
        <w:t>]</w:t>
      </w:r>
    </w:p>
    <w:p w:rsidR="00E31A71" w:rsidRDefault="00E31A71">
      <w:pPr>
        <w:rPr>
          <w:color w:val="0432FF"/>
          <w:sz w:val="24"/>
          <w:szCs w:val="32"/>
        </w:rPr>
      </w:pPr>
    </w:p>
    <w:p w:rsidR="00E31A71" w:rsidRDefault="0045582B">
      <w:pPr>
        <w:rPr>
          <w:color w:val="0432FF"/>
          <w:sz w:val="24"/>
          <w:szCs w:val="32"/>
        </w:rPr>
      </w:pPr>
      <w:r w:rsidRPr="0045582B">
        <w:rPr>
          <w:color w:val="0432FF"/>
          <w:sz w:val="24"/>
          <w:szCs w:val="32"/>
        </w:rPr>
        <w:lastRenderedPageBreak/>
        <w:drawing>
          <wp:inline distT="0" distB="0" distL="0" distR="0" wp14:anchorId="04ED7F74" wp14:editId="50AC5BB3">
            <wp:extent cx="5270500" cy="28041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A2" w:rsidRDefault="00E673A2">
      <w:pPr>
        <w:rPr>
          <w:color w:val="0432FF"/>
          <w:sz w:val="24"/>
          <w:szCs w:val="32"/>
        </w:rPr>
      </w:pPr>
    </w:p>
    <w:p w:rsidR="00E673A2" w:rsidRDefault="00E673A2">
      <w:pPr>
        <w:rPr>
          <w:color w:val="0432FF"/>
          <w:sz w:val="24"/>
          <w:szCs w:val="32"/>
        </w:rPr>
      </w:pPr>
      <w:r w:rsidRPr="00E673A2">
        <w:rPr>
          <w:color w:val="0432FF"/>
          <w:sz w:val="24"/>
          <w:szCs w:val="32"/>
        </w:rPr>
        <w:drawing>
          <wp:inline distT="0" distB="0" distL="0" distR="0" wp14:anchorId="2DBA74A1" wp14:editId="799B2CC5">
            <wp:extent cx="5270500" cy="29819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C0" w:rsidRDefault="001023C0">
      <w:pPr>
        <w:rPr>
          <w:color w:val="0432FF"/>
          <w:sz w:val="24"/>
          <w:szCs w:val="32"/>
        </w:rPr>
      </w:pPr>
      <w:r w:rsidRPr="001023C0">
        <w:rPr>
          <w:color w:val="0432FF"/>
          <w:sz w:val="24"/>
          <w:szCs w:val="32"/>
        </w:rPr>
        <w:lastRenderedPageBreak/>
        <w:drawing>
          <wp:inline distT="0" distB="0" distL="0" distR="0" wp14:anchorId="589C3CC6" wp14:editId="3E54C390">
            <wp:extent cx="3533653" cy="2792437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9467" cy="279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C0" w:rsidRDefault="001023C0">
      <w:pPr>
        <w:rPr>
          <w:color w:val="0432FF"/>
          <w:sz w:val="24"/>
          <w:szCs w:val="32"/>
        </w:rPr>
      </w:pPr>
    </w:p>
    <w:p w:rsidR="001023C0" w:rsidRPr="00B9020F" w:rsidRDefault="00DE1621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评估一个线性模型的好坏，我们可以很简单的用MSE就可以了，但是逻辑回归是解决的分类问题，就不是用MSE这么简单了。</w:t>
      </w:r>
      <w:bookmarkStart w:id="0" w:name="_GoBack"/>
      <w:bookmarkEnd w:id="0"/>
    </w:p>
    <w:sectPr w:rsidR="001023C0" w:rsidRPr="00B9020F" w:rsidSect="00D643A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8C8"/>
    <w:rsid w:val="00084856"/>
    <w:rsid w:val="000E0A0A"/>
    <w:rsid w:val="001023C0"/>
    <w:rsid w:val="00197F4D"/>
    <w:rsid w:val="00250D55"/>
    <w:rsid w:val="002D358A"/>
    <w:rsid w:val="0045582B"/>
    <w:rsid w:val="008B046F"/>
    <w:rsid w:val="00AB4822"/>
    <w:rsid w:val="00B9020F"/>
    <w:rsid w:val="00CC48C8"/>
    <w:rsid w:val="00D643AB"/>
    <w:rsid w:val="00DE1621"/>
    <w:rsid w:val="00E31A71"/>
    <w:rsid w:val="00E673A2"/>
    <w:rsid w:val="00F2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E5744E"/>
  <w15:chartTrackingRefBased/>
  <w15:docId w15:val="{D9D84FE9-653A-EF46-B69F-CABBF073E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2019-12-25T03:34:00Z</dcterms:created>
  <dcterms:modified xsi:type="dcterms:W3CDTF">2019-12-25T03:59:00Z</dcterms:modified>
</cp:coreProperties>
</file>